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32" w:rsidRPr="00E16AD2" w:rsidRDefault="00894B32" w:rsidP="00894B32">
      <w:pPr>
        <w:pStyle w:val="Titel"/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6660818</wp:posOffset>
                </wp:positionH>
                <wp:positionV relativeFrom="paragraph">
                  <wp:posOffset>220097</wp:posOffset>
                </wp:positionV>
                <wp:extent cx="2789498" cy="66791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498" cy="667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4B32" w:rsidRDefault="00894B32" w:rsidP="00894B3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 xml:space="preserve">Naam: </w:t>
                            </w:r>
                          </w:p>
                          <w:p w:rsidR="00894B32" w:rsidRDefault="00894B32" w:rsidP="00894B3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Observatieperiode:</w:t>
                            </w:r>
                          </w:p>
                          <w:p w:rsidR="00894B32" w:rsidRDefault="00894B32" w:rsidP="00894B32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t>Datum gesprek:</w:t>
                            </w:r>
                          </w:p>
                          <w:p w:rsidR="00894B32" w:rsidRDefault="00894B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24.45pt;margin-top:17.35pt;width:219.65pt;height:52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" fillcolor="white [3201]" stroked="f" strokeweight=".5pt">
                <v:textbox>
                  <w:txbxContent>
                    <w:p w:rsidR="00894B32" w:rsidRDefault="00894B32" w:rsidP="00894B32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 xml:space="preserve">Naam: </w:t>
                      </w:r>
                    </w:p>
                    <w:p w:rsidR="00894B32" w:rsidRDefault="00894B32" w:rsidP="00894B32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Observatieperiode:</w:t>
                      </w:r>
                    </w:p>
                    <w:p w:rsidR="00894B32" w:rsidRDefault="00894B32" w:rsidP="00894B32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</w:rPr>
                        <w:t>Datum gesprek:</w:t>
                      </w:r>
                    </w:p>
                    <w:p w:rsidR="00894B32" w:rsidRDefault="00894B32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00F00329" wp14:editId="12B5E93B">
            <wp:simplePos x="0" y="0"/>
            <wp:positionH relativeFrom="margin">
              <wp:align>left</wp:align>
            </wp:positionH>
            <wp:positionV relativeFrom="paragraph">
              <wp:posOffset>314</wp:posOffset>
            </wp:positionV>
            <wp:extent cx="1024890" cy="1024890"/>
            <wp:effectExtent l="0" t="0" r="381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Logo_KYSS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AD2">
        <w:t xml:space="preserve">Kickstart </w:t>
      </w:r>
      <w:proofErr w:type="spellStart"/>
      <w:r w:rsidRPr="00E16AD2">
        <w:t>Your</w:t>
      </w:r>
      <w:proofErr w:type="spellEnd"/>
      <w:r w:rsidRPr="00E16AD2">
        <w:t xml:space="preserve"> Soft Skills</w:t>
      </w:r>
    </w:p>
    <w:p w:rsidR="00894B32" w:rsidRDefault="00894B32" w:rsidP="00894B32">
      <w:pPr>
        <w:pStyle w:val="Ondertitel"/>
      </w:pPr>
      <w:r w:rsidRPr="004E2F2E">
        <w:t>Individuele begeleiding</w:t>
      </w:r>
    </w:p>
    <w:p w:rsidR="00073BBD" w:rsidRDefault="00073BBD" w:rsidP="00894B32"/>
    <w:p w:rsidR="00073BBD" w:rsidRPr="004635F2" w:rsidRDefault="005E165B" w:rsidP="004635F2">
      <w:pPr>
        <w:rPr>
          <w:rFonts w:asciiTheme="minorHAnsi" w:hAnsiTheme="minorHAnsi" w:cstheme="minorHAnsi"/>
          <w:sz w:val="22"/>
        </w:rPr>
      </w:pPr>
      <w:r w:rsidRPr="004635F2">
        <w:rPr>
          <w:rFonts w:asciiTheme="minorHAnsi" w:hAnsiTheme="minorHAnsi" w:cstheme="minorHAnsi"/>
          <w:sz w:val="22"/>
        </w:rPr>
        <w:t>We bevelen aan</w:t>
      </w:r>
      <w:r w:rsidR="00BE0899" w:rsidRPr="004635F2">
        <w:rPr>
          <w:rFonts w:asciiTheme="minorHAnsi" w:hAnsiTheme="minorHAnsi" w:cstheme="minorHAnsi"/>
          <w:sz w:val="22"/>
        </w:rPr>
        <w:t xml:space="preserve"> om </w:t>
      </w:r>
      <w:r w:rsidR="00073BBD" w:rsidRPr="004635F2">
        <w:rPr>
          <w:rFonts w:asciiTheme="minorHAnsi" w:hAnsiTheme="minorHAnsi" w:cstheme="minorHAnsi"/>
          <w:sz w:val="22"/>
        </w:rPr>
        <w:t>te werken rond</w:t>
      </w:r>
      <w:r w:rsidR="00BE0899" w:rsidRPr="004635F2">
        <w:rPr>
          <w:rFonts w:asciiTheme="minorHAnsi" w:hAnsiTheme="minorHAnsi" w:cstheme="minorHAnsi"/>
          <w:sz w:val="22"/>
        </w:rPr>
        <w:t xml:space="preserve"> </w:t>
      </w:r>
      <w:r w:rsidRPr="004635F2">
        <w:rPr>
          <w:rFonts w:asciiTheme="minorHAnsi" w:hAnsiTheme="minorHAnsi" w:cstheme="minorHAnsi"/>
          <w:sz w:val="22"/>
        </w:rPr>
        <w:t xml:space="preserve">slechts </w:t>
      </w:r>
      <w:r w:rsidR="00BE0899" w:rsidRPr="004635F2">
        <w:rPr>
          <w:rFonts w:asciiTheme="minorHAnsi" w:hAnsiTheme="minorHAnsi" w:cstheme="minorHAnsi"/>
          <w:sz w:val="22"/>
        </w:rPr>
        <w:t xml:space="preserve">een selectie van deze skills. </w:t>
      </w:r>
    </w:p>
    <w:p w:rsidR="00073BBD" w:rsidRPr="004635F2" w:rsidRDefault="00BE0899" w:rsidP="004635F2">
      <w:pPr>
        <w:rPr>
          <w:rFonts w:asciiTheme="minorHAnsi" w:hAnsiTheme="minorHAnsi" w:cstheme="minorHAnsi"/>
          <w:sz w:val="22"/>
        </w:rPr>
      </w:pPr>
      <w:r w:rsidRPr="004635F2">
        <w:rPr>
          <w:rFonts w:asciiTheme="minorHAnsi" w:hAnsiTheme="minorHAnsi" w:cstheme="minorHAnsi"/>
          <w:sz w:val="22"/>
        </w:rPr>
        <w:t>Deelnemer en begeleider kunnen</w:t>
      </w:r>
      <w:r w:rsidR="005E165B" w:rsidRPr="004635F2">
        <w:rPr>
          <w:rFonts w:asciiTheme="minorHAnsi" w:hAnsiTheme="minorHAnsi" w:cstheme="minorHAnsi"/>
          <w:sz w:val="22"/>
        </w:rPr>
        <w:t xml:space="preserve"> </w:t>
      </w:r>
      <w:r w:rsidRPr="004635F2">
        <w:rPr>
          <w:rFonts w:asciiTheme="minorHAnsi" w:hAnsiTheme="minorHAnsi" w:cstheme="minorHAnsi"/>
          <w:sz w:val="22"/>
        </w:rPr>
        <w:t xml:space="preserve">vertrekken vanuit de behaalde resultaten van het individueel feedbackrapport. </w:t>
      </w:r>
      <w:r w:rsidR="005E165B" w:rsidRPr="004635F2">
        <w:rPr>
          <w:rFonts w:asciiTheme="minorHAnsi" w:hAnsiTheme="minorHAnsi" w:cstheme="minorHAnsi"/>
          <w:sz w:val="22"/>
        </w:rPr>
        <w:t xml:space="preserve">Maar dit kan ook onafhankelijk hiervan ingezet worden. </w:t>
      </w:r>
    </w:p>
    <w:p w:rsidR="00BE0899" w:rsidRPr="004635F2" w:rsidRDefault="00BE0899" w:rsidP="004635F2">
      <w:pPr>
        <w:rPr>
          <w:rFonts w:asciiTheme="minorHAnsi" w:hAnsiTheme="minorHAnsi" w:cstheme="minorHAnsi"/>
          <w:sz w:val="22"/>
        </w:rPr>
      </w:pPr>
      <w:r w:rsidRPr="004635F2">
        <w:rPr>
          <w:rFonts w:asciiTheme="minorHAnsi" w:hAnsiTheme="minorHAnsi" w:cstheme="minorHAnsi"/>
          <w:sz w:val="22"/>
        </w:rPr>
        <w:t xml:space="preserve">De deelnemer illustreert feitelijk gedrag dat beantwoord </w:t>
      </w:r>
      <w:r w:rsidR="005E165B" w:rsidRPr="004635F2">
        <w:rPr>
          <w:rFonts w:asciiTheme="minorHAnsi" w:hAnsiTheme="minorHAnsi" w:cstheme="minorHAnsi"/>
          <w:sz w:val="22"/>
        </w:rPr>
        <w:t xml:space="preserve">aan een bepaalde score </w:t>
      </w:r>
      <w:r w:rsidRPr="004635F2">
        <w:rPr>
          <w:rFonts w:asciiTheme="minorHAnsi" w:hAnsiTheme="minorHAnsi" w:cstheme="minorHAnsi"/>
          <w:sz w:val="22"/>
        </w:rPr>
        <w:t>en de begelei</w:t>
      </w:r>
      <w:bookmarkStart w:id="0" w:name="_GoBack"/>
      <w:bookmarkEnd w:id="0"/>
      <w:r w:rsidRPr="004635F2">
        <w:rPr>
          <w:rFonts w:asciiTheme="minorHAnsi" w:hAnsiTheme="minorHAnsi" w:cstheme="minorHAnsi"/>
          <w:sz w:val="22"/>
        </w:rPr>
        <w:t>der kan ook feitelijk gedrag</w:t>
      </w:r>
      <w:r w:rsidR="00073BBD" w:rsidRPr="004635F2">
        <w:rPr>
          <w:rFonts w:asciiTheme="minorHAnsi" w:hAnsiTheme="minorHAnsi" w:cstheme="minorHAnsi"/>
          <w:sz w:val="22"/>
        </w:rPr>
        <w:t xml:space="preserve"> beschrijven dat het volgens hem</w:t>
      </w:r>
      <w:r w:rsidR="005E165B" w:rsidRPr="004635F2">
        <w:rPr>
          <w:rFonts w:asciiTheme="minorHAnsi" w:hAnsiTheme="minorHAnsi" w:cstheme="minorHAnsi"/>
          <w:sz w:val="22"/>
        </w:rPr>
        <w:t xml:space="preserve"> het</w:t>
      </w:r>
      <w:r w:rsidR="00073BBD" w:rsidRPr="004635F2">
        <w:rPr>
          <w:rFonts w:asciiTheme="minorHAnsi" w:hAnsiTheme="minorHAnsi" w:cstheme="minorHAnsi"/>
          <w:sz w:val="22"/>
        </w:rPr>
        <w:t xml:space="preserve"> behaalde niveau illustreert.</w:t>
      </w:r>
      <w:r w:rsidR="004635F2">
        <w:rPr>
          <w:rFonts w:asciiTheme="minorHAnsi" w:hAnsiTheme="minorHAnsi" w:cstheme="minorHAnsi"/>
          <w:sz w:val="22"/>
        </w:rPr>
        <w:t xml:space="preserve"> </w:t>
      </w:r>
      <w:r w:rsidR="00073BBD" w:rsidRPr="004635F2">
        <w:rPr>
          <w:rFonts w:asciiTheme="minorHAnsi" w:hAnsiTheme="minorHAnsi" w:cstheme="minorHAnsi"/>
          <w:sz w:val="22"/>
        </w:rPr>
        <w:t xml:space="preserve">Gelijkenissen en verschillen vormen dan het startpunt om te komen tot initiatieven en krachtgerichte afspraken voor het versterken van bepaalde skills.  </w:t>
      </w:r>
    </w:p>
    <w:p w:rsidR="004E2F2E" w:rsidRDefault="004E2F2E" w:rsidP="004E2F2E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Style w:val="Tabelraster"/>
        <w:tblW w:w="6208" w:type="pct"/>
        <w:tblLook w:val="04A0" w:firstRow="1" w:lastRow="0" w:firstColumn="1" w:lastColumn="0" w:noHBand="0" w:noVBand="1"/>
      </w:tblPr>
      <w:tblGrid>
        <w:gridCol w:w="3002"/>
        <w:gridCol w:w="1983"/>
        <w:gridCol w:w="1986"/>
        <w:gridCol w:w="3969"/>
        <w:gridCol w:w="1983"/>
        <w:gridCol w:w="1986"/>
      </w:tblGrid>
      <w:tr w:rsidR="00584F4A" w:rsidTr="00584F4A">
        <w:tc>
          <w:tcPr>
            <w:tcW w:w="1007" w:type="pct"/>
            <w:vMerge w:val="restart"/>
            <w:vAlign w:val="center"/>
          </w:tcPr>
          <w:p w:rsidR="00584F4A" w:rsidRDefault="00584F4A" w:rsidP="00A01273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Soft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skill</w:t>
            </w:r>
            <w:proofErr w:type="spellEnd"/>
          </w:p>
        </w:tc>
        <w:tc>
          <w:tcPr>
            <w:tcW w:w="665" w:type="pct"/>
            <w:tcBorders>
              <w:right w:val="nil"/>
            </w:tcBorders>
            <w:shd w:val="clear" w:color="auto" w:fill="D60011"/>
            <w:vAlign w:val="center"/>
          </w:tcPr>
          <w:p w:rsidR="00584F4A" w:rsidRP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84F4A"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D60011"/>
              </w:rPr>
              <w:t>Werkpunt</w:t>
            </w:r>
          </w:p>
        </w:tc>
        <w:tc>
          <w:tcPr>
            <w:tcW w:w="666" w:type="pct"/>
            <w:tcBorders>
              <w:left w:val="nil"/>
            </w:tcBorders>
            <w:shd w:val="clear" w:color="auto" w:fill="EA6D09"/>
            <w:vAlign w:val="center"/>
          </w:tcPr>
          <w:p w:rsidR="00584F4A" w:rsidRP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84F4A"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EA6D09"/>
              </w:rPr>
              <w:t>Aandachtspunt</w:t>
            </w:r>
          </w:p>
        </w:tc>
        <w:tc>
          <w:tcPr>
            <w:tcW w:w="1331" w:type="pct"/>
            <w:shd w:val="clear" w:color="auto" w:fill="F7E321"/>
            <w:vAlign w:val="center"/>
          </w:tcPr>
          <w:p w:rsidR="00584F4A" w:rsidRP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84F4A"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F7E321"/>
              </w:rPr>
              <w:t>Op weg</w:t>
            </w:r>
          </w:p>
        </w:tc>
        <w:tc>
          <w:tcPr>
            <w:tcW w:w="665" w:type="pct"/>
            <w:tcBorders>
              <w:right w:val="nil"/>
            </w:tcBorders>
            <w:shd w:val="clear" w:color="auto" w:fill="92D050"/>
            <w:vAlign w:val="center"/>
          </w:tcPr>
          <w:p w:rsidR="00584F4A" w:rsidRP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84F4A"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92D050"/>
              </w:rPr>
              <w:t>Goed</w:t>
            </w:r>
          </w:p>
        </w:tc>
        <w:tc>
          <w:tcPr>
            <w:tcW w:w="666" w:type="pct"/>
            <w:tcBorders>
              <w:left w:val="nil"/>
            </w:tcBorders>
            <w:shd w:val="clear" w:color="auto" w:fill="00B050"/>
            <w:vAlign w:val="center"/>
          </w:tcPr>
          <w:p w:rsidR="00584F4A" w:rsidRP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584F4A"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00B050"/>
              </w:rPr>
              <w:t>Zeer goed</w:t>
            </w:r>
          </w:p>
        </w:tc>
      </w:tr>
      <w:tr w:rsidR="00584F4A" w:rsidTr="00584F4A">
        <w:tc>
          <w:tcPr>
            <w:tcW w:w="1007" w:type="pct"/>
            <w:vMerge/>
            <w:vAlign w:val="center"/>
          </w:tcPr>
          <w:p w:rsidR="00584F4A" w:rsidRDefault="00584F4A" w:rsidP="00A01273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Welk feitelijk gedrag zie ik?</w:t>
            </w:r>
          </w:p>
        </w:tc>
        <w:tc>
          <w:tcPr>
            <w:tcW w:w="1331" w:type="pct"/>
            <w:vAlign w:val="center"/>
          </w:tcPr>
          <w:p w:rsid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Welk feitelijk gedrag zie ik?</w:t>
            </w:r>
          </w:p>
        </w:tc>
        <w:tc>
          <w:tcPr>
            <w:tcW w:w="1331" w:type="pct"/>
            <w:gridSpan w:val="2"/>
            <w:vAlign w:val="center"/>
          </w:tcPr>
          <w:p w:rsidR="00584F4A" w:rsidRDefault="00584F4A" w:rsidP="00584F4A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Welk feitelijk gedrag zie ik?</w:t>
            </w:r>
          </w:p>
        </w:tc>
      </w:tr>
      <w:tr w:rsidR="004E2F2E" w:rsidTr="00A01273">
        <w:trPr>
          <w:trHeight w:val="1701"/>
        </w:trPr>
        <w:tc>
          <w:tcPr>
            <w:tcW w:w="1007" w:type="pct"/>
            <w:vAlign w:val="center"/>
          </w:tcPr>
          <w:p w:rsidR="00A01273" w:rsidRDefault="00A01273" w:rsidP="00A012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59264" behindDoc="0" locked="0" layoutInCell="1" allowOverlap="1" wp14:anchorId="68D88D50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70485</wp:posOffset>
                  </wp:positionV>
                  <wp:extent cx="719455" cy="719455"/>
                  <wp:effectExtent l="0" t="0" r="4445" b="4445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1273" w:rsidRDefault="00A01273" w:rsidP="00A012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4E2F2E" w:rsidRDefault="004E2F2E" w:rsidP="00A0127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Communiceren</w:t>
            </w:r>
          </w:p>
        </w:tc>
        <w:tc>
          <w:tcPr>
            <w:tcW w:w="1331" w:type="pct"/>
            <w:gridSpan w:val="2"/>
            <w:vAlign w:val="center"/>
          </w:tcPr>
          <w:p w:rsidR="004E2F2E" w:rsidRPr="00584F4A" w:rsidRDefault="004E2F2E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4E2F2E" w:rsidRPr="00584F4A" w:rsidRDefault="004E2F2E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4E2F2E" w:rsidRPr="00584F4A" w:rsidRDefault="004E2F2E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Diversiteit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Samenwerken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5408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Inleving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7456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Resultaat-gerichtheid</w:t>
            </w:r>
            <w:proofErr w:type="spellEnd"/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69504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Digitale vaardigheden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71552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Flexibiliteit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Klantgerichtheid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75648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Analyseren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77696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Creativiteit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513BC8" w:rsidTr="00AE5034">
        <w:trPr>
          <w:trHeight w:val="1701"/>
        </w:trPr>
        <w:tc>
          <w:tcPr>
            <w:tcW w:w="1007" w:type="pct"/>
            <w:vAlign w:val="center"/>
          </w:tcPr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79744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513BC8" w:rsidRDefault="00513BC8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Kritisch denken</w:t>
            </w: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513BC8" w:rsidRPr="00584F4A" w:rsidRDefault="00513BC8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0105" w:rsidTr="00AE5034">
        <w:trPr>
          <w:trHeight w:val="1701"/>
        </w:trPr>
        <w:tc>
          <w:tcPr>
            <w:tcW w:w="1007" w:type="pct"/>
            <w:vAlign w:val="center"/>
          </w:tcPr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81792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Leerbereidheid</w:t>
            </w: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0105" w:rsidTr="00AE5034">
        <w:trPr>
          <w:trHeight w:val="1701"/>
        </w:trPr>
        <w:tc>
          <w:tcPr>
            <w:tcW w:w="1007" w:type="pct"/>
            <w:vAlign w:val="center"/>
          </w:tcPr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83840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Zelfreflectie</w:t>
            </w: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0105" w:rsidTr="00AE5034">
        <w:trPr>
          <w:trHeight w:val="1701"/>
        </w:trPr>
        <w:tc>
          <w:tcPr>
            <w:tcW w:w="1007" w:type="pct"/>
            <w:vAlign w:val="center"/>
          </w:tcPr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Plannen &amp; organiseren</w:t>
            </w: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0105" w:rsidTr="00AE5034">
        <w:trPr>
          <w:trHeight w:val="1701"/>
        </w:trPr>
        <w:tc>
          <w:tcPr>
            <w:tcW w:w="1007" w:type="pct"/>
            <w:vAlign w:val="center"/>
          </w:tcPr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87936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Verantwoord-elijkheid</w:t>
            </w:r>
            <w:proofErr w:type="spellEnd"/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B0105" w:rsidTr="00AE5034">
        <w:trPr>
          <w:trHeight w:val="1701"/>
        </w:trPr>
        <w:tc>
          <w:tcPr>
            <w:tcW w:w="1007" w:type="pct"/>
            <w:vAlign w:val="center"/>
          </w:tcPr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89984" behindDoc="0" locked="0" layoutInCell="1" allowOverlap="1" wp14:anchorId="5284F4B3" wp14:editId="51AC6B8A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FB0105" w:rsidRDefault="00FB0105" w:rsidP="00AE503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Zelfstandigheid</w:t>
            </w: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FB0105" w:rsidRPr="00584F4A" w:rsidRDefault="00FB0105" w:rsidP="00AE5034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01273" w:rsidTr="00A01273">
        <w:trPr>
          <w:trHeight w:val="1701"/>
        </w:trPr>
        <w:tc>
          <w:tcPr>
            <w:tcW w:w="1007" w:type="pct"/>
            <w:vAlign w:val="center"/>
          </w:tcPr>
          <w:p w:rsidR="00A01273" w:rsidRDefault="00A01273" w:rsidP="00A01273">
            <w:pPr>
              <w:spacing w:after="0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ALGEMEEN</w:t>
            </w:r>
          </w:p>
        </w:tc>
        <w:tc>
          <w:tcPr>
            <w:tcW w:w="1331" w:type="pct"/>
            <w:gridSpan w:val="2"/>
            <w:vAlign w:val="center"/>
          </w:tcPr>
          <w:p w:rsidR="00A01273" w:rsidRPr="00584F4A" w:rsidRDefault="00A01273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vAlign w:val="center"/>
          </w:tcPr>
          <w:p w:rsidR="00A01273" w:rsidRPr="00584F4A" w:rsidRDefault="00A01273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331" w:type="pct"/>
            <w:gridSpan w:val="2"/>
            <w:vAlign w:val="center"/>
          </w:tcPr>
          <w:p w:rsidR="00A01273" w:rsidRPr="00584F4A" w:rsidRDefault="00A01273" w:rsidP="00A01273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E2F2E" w:rsidRDefault="004E2F2E" w:rsidP="004E2F2E">
      <w:pPr>
        <w:spacing w:after="0"/>
        <w:rPr>
          <w:rFonts w:asciiTheme="minorHAnsi" w:hAnsiTheme="minorHAnsi" w:cstheme="minorHAnsi"/>
          <w:b/>
          <w:sz w:val="22"/>
        </w:rPr>
      </w:pPr>
    </w:p>
    <w:p w:rsidR="00D93E38" w:rsidRDefault="00D93E38" w:rsidP="004E2F2E">
      <w:pPr>
        <w:spacing w:after="0"/>
        <w:rPr>
          <w:rFonts w:asciiTheme="minorHAnsi" w:hAnsiTheme="minorHAnsi" w:cstheme="minorHAnsi"/>
          <w:b/>
          <w:sz w:val="22"/>
        </w:rPr>
        <w:sectPr w:rsidR="00D93E38" w:rsidSect="004E2F2E">
          <w:headerReference w:type="default" r:id="rId24"/>
          <w:footerReference w:type="default" r:id="rId25"/>
          <w:pgSz w:w="16838" w:h="11906" w:orient="landscape"/>
          <w:pgMar w:top="1418" w:right="3402" w:bottom="1418" w:left="1418" w:header="680" w:footer="709" w:gutter="0"/>
          <w:cols w:space="708"/>
          <w:docGrid w:linePitch="360"/>
        </w:sectPr>
      </w:pPr>
    </w:p>
    <w:tbl>
      <w:tblPr>
        <w:tblStyle w:val="Tabelraster"/>
        <w:tblW w:w="6195" w:type="pct"/>
        <w:tblLook w:val="04A0" w:firstRow="1" w:lastRow="0" w:firstColumn="1" w:lastColumn="0" w:noHBand="0" w:noVBand="1"/>
      </w:tblPr>
      <w:tblGrid>
        <w:gridCol w:w="7439"/>
        <w:gridCol w:w="7439"/>
      </w:tblGrid>
      <w:tr w:rsidR="00181F4D" w:rsidTr="00F008E3">
        <w:trPr>
          <w:trHeight w:val="2041"/>
        </w:trPr>
        <w:tc>
          <w:tcPr>
            <w:tcW w:w="5000" w:type="pct"/>
            <w:gridSpan w:val="2"/>
          </w:tcPr>
          <w:p w:rsidR="00181F4D" w:rsidRDefault="00073BBD" w:rsidP="00D93E38">
            <w:pPr>
              <w:spacing w:after="0"/>
            </w:pPr>
            <w:r>
              <w:rPr>
                <w:rFonts w:asciiTheme="minorHAnsi" w:hAnsiTheme="minorHAnsi" w:cstheme="minorHAnsi"/>
                <w:b/>
                <w:sz w:val="22"/>
              </w:rPr>
              <w:lastRenderedPageBreak/>
              <w:t>I</w:t>
            </w:r>
            <w:r w:rsidR="00181F4D" w:rsidRPr="00181F4D">
              <w:rPr>
                <w:rFonts w:asciiTheme="minorHAnsi" w:hAnsiTheme="minorHAnsi" w:cstheme="minorHAnsi"/>
                <w:b/>
                <w:sz w:val="22"/>
              </w:rPr>
              <w:t xml:space="preserve">nitiatieven voor het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verder </w:t>
            </w:r>
            <w:r w:rsidR="00181F4D" w:rsidRPr="00181F4D">
              <w:rPr>
                <w:rFonts w:asciiTheme="minorHAnsi" w:hAnsiTheme="minorHAnsi" w:cstheme="minorHAnsi"/>
                <w:b/>
                <w:sz w:val="22"/>
              </w:rPr>
              <w:t xml:space="preserve">versterken van de </w:t>
            </w:r>
            <w:r w:rsidR="00894B32">
              <w:rPr>
                <w:rFonts w:asciiTheme="minorHAnsi" w:hAnsiTheme="minorHAnsi" w:cstheme="minorHAnsi"/>
                <w:b/>
                <w:sz w:val="22"/>
              </w:rPr>
              <w:t>soft skills</w:t>
            </w:r>
            <w:r w:rsidR="00181F4D" w:rsidRPr="00181F4D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voorstellen </w:t>
            </w:r>
            <w:r w:rsidR="000D7127">
              <w:rPr>
                <w:rFonts w:asciiTheme="minorHAnsi" w:hAnsiTheme="minorHAnsi" w:cstheme="minorHAnsi"/>
                <w:b/>
                <w:sz w:val="22"/>
              </w:rPr>
              <w:t>begeleider</w:t>
            </w:r>
            <w:r w:rsidR="00181F4D" w:rsidRPr="00181F4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181F4D" w:rsidRPr="00D93E38" w:rsidTr="00F008E3">
        <w:trPr>
          <w:trHeight w:val="2041"/>
        </w:trPr>
        <w:tc>
          <w:tcPr>
            <w:tcW w:w="5000" w:type="pct"/>
            <w:gridSpan w:val="2"/>
          </w:tcPr>
          <w:p w:rsidR="00181F4D" w:rsidRPr="00D93E38" w:rsidRDefault="00073BBD" w:rsidP="00D93E3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I</w:t>
            </w:r>
            <w:r w:rsidR="00181F4D" w:rsidRPr="00D93E38">
              <w:rPr>
                <w:rFonts w:asciiTheme="minorHAnsi" w:hAnsiTheme="minorHAnsi" w:cstheme="minorHAnsi"/>
                <w:b/>
                <w:sz w:val="22"/>
              </w:rPr>
              <w:t xml:space="preserve">nitiatieven voor het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verder </w:t>
            </w:r>
            <w:r w:rsidR="00181F4D" w:rsidRPr="00D93E38">
              <w:rPr>
                <w:rFonts w:asciiTheme="minorHAnsi" w:hAnsiTheme="minorHAnsi" w:cstheme="minorHAnsi"/>
                <w:b/>
                <w:sz w:val="22"/>
              </w:rPr>
              <w:t xml:space="preserve">versterken van de </w:t>
            </w:r>
            <w:r w:rsidR="00894B32">
              <w:rPr>
                <w:rFonts w:asciiTheme="minorHAnsi" w:hAnsiTheme="minorHAnsi" w:cstheme="minorHAnsi"/>
                <w:b/>
                <w:sz w:val="22"/>
              </w:rPr>
              <w:t>soft skills</w:t>
            </w:r>
            <w:r w:rsidR="00181F4D" w:rsidRPr="00D93E38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voorstellen </w:t>
            </w:r>
            <w:r w:rsidR="00894B32">
              <w:rPr>
                <w:rFonts w:asciiTheme="minorHAnsi" w:hAnsiTheme="minorHAnsi" w:cstheme="minorHAnsi"/>
                <w:b/>
                <w:sz w:val="22"/>
              </w:rPr>
              <w:t>deelnemer</w:t>
            </w:r>
          </w:p>
        </w:tc>
      </w:tr>
      <w:tr w:rsidR="00D93E38" w:rsidRPr="00D93E38" w:rsidTr="00D93E38">
        <w:trPr>
          <w:trHeight w:val="425"/>
        </w:trPr>
        <w:tc>
          <w:tcPr>
            <w:tcW w:w="5000" w:type="pct"/>
            <w:gridSpan w:val="2"/>
            <w:vAlign w:val="center"/>
          </w:tcPr>
          <w:p w:rsidR="00D93E38" w:rsidRP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Krachtgerichte afspraken</w:t>
            </w:r>
          </w:p>
        </w:tc>
      </w:tr>
      <w:tr w:rsidR="00D93E38" w:rsidRPr="00D93E38" w:rsidTr="00D93E38">
        <w:trPr>
          <w:trHeight w:val="425"/>
        </w:trPr>
        <w:tc>
          <w:tcPr>
            <w:tcW w:w="2500" w:type="pct"/>
            <w:vAlign w:val="center"/>
          </w:tcPr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Afspraak</w:t>
            </w:r>
          </w:p>
        </w:tc>
        <w:tc>
          <w:tcPr>
            <w:tcW w:w="2500" w:type="pct"/>
            <w:vAlign w:val="center"/>
          </w:tcPr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Datum realisatie / bespreking</w:t>
            </w:r>
          </w:p>
        </w:tc>
      </w:tr>
      <w:tr w:rsidR="00D93E38" w:rsidRPr="00D93E38" w:rsidTr="00D93E38">
        <w:trPr>
          <w:trHeight w:val="935"/>
        </w:trPr>
        <w:tc>
          <w:tcPr>
            <w:tcW w:w="2500" w:type="pct"/>
          </w:tcPr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1. </w:t>
            </w: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 </w:t>
            </w: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3. </w:t>
            </w: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  <w:p w:rsidR="00D93E38" w:rsidRDefault="00D93E38" w:rsidP="00D93E38">
            <w:pPr>
              <w:spacing w:after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2500" w:type="pct"/>
          </w:tcPr>
          <w:p w:rsidR="00D93E38" w:rsidRDefault="00D93E38" w:rsidP="00D93E38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81F4D" w:rsidRPr="004E2F2E" w:rsidRDefault="00181F4D" w:rsidP="00D93E38">
      <w:pPr>
        <w:spacing w:after="0"/>
        <w:rPr>
          <w:rFonts w:asciiTheme="minorHAnsi" w:hAnsiTheme="minorHAnsi" w:cstheme="minorHAnsi"/>
          <w:b/>
          <w:sz w:val="22"/>
        </w:rPr>
      </w:pPr>
    </w:p>
    <w:sectPr w:rsidR="00181F4D" w:rsidRPr="004E2F2E" w:rsidSect="004E2F2E">
      <w:pgSz w:w="16838" w:h="11906" w:orient="landscape"/>
      <w:pgMar w:top="1418" w:right="3402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58" w:rsidRDefault="00C50E58" w:rsidP="008D3F19">
      <w:pPr>
        <w:spacing w:after="0" w:line="240" w:lineRule="auto"/>
      </w:pPr>
      <w:r>
        <w:separator/>
      </w:r>
    </w:p>
  </w:endnote>
  <w:endnote w:type="continuationSeparator" w:id="0">
    <w:p w:rsidR="00C50E58" w:rsidRDefault="00C50E58" w:rsidP="008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2E" w:rsidRDefault="00894B32">
    <w:pPr>
      <w:pStyle w:val="Voettekst"/>
    </w:pPr>
    <w:r>
      <w:rPr>
        <w:noProof/>
        <w:lang w:eastAsia="nl-BE"/>
      </w:rPr>
      <w:drawing>
        <wp:inline distT="0" distB="0" distL="0" distR="0">
          <wp:extent cx="2233914" cy="322317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69" cy="32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F2E"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661571C7" wp14:editId="5FBAC784">
          <wp:simplePos x="0" y="0"/>
          <wp:positionH relativeFrom="column">
            <wp:posOffset>6985305</wp:posOffset>
          </wp:positionH>
          <wp:positionV relativeFrom="paragraph">
            <wp:posOffset>-183255</wp:posOffset>
          </wp:positionV>
          <wp:extent cx="2612390" cy="697230"/>
          <wp:effectExtent l="0" t="0" r="0" b="762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F2E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58" w:rsidRDefault="00C50E58" w:rsidP="008D3F19">
      <w:pPr>
        <w:spacing w:after="0" w:line="240" w:lineRule="auto"/>
      </w:pPr>
      <w:r>
        <w:separator/>
      </w:r>
    </w:p>
  </w:footnote>
  <w:footnote w:type="continuationSeparator" w:id="0">
    <w:p w:rsidR="00C50E58" w:rsidRDefault="00C50E58" w:rsidP="008D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2E" w:rsidRDefault="004E2F2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1405FCA1" wp14:editId="44B96CC7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10" name="Afbeelding 10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8EA"/>
    <w:multiLevelType w:val="hybridMultilevel"/>
    <w:tmpl w:val="FCEEE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C4"/>
    <w:rsid w:val="00073BBD"/>
    <w:rsid w:val="000801F0"/>
    <w:rsid w:val="00090616"/>
    <w:rsid w:val="000D55BF"/>
    <w:rsid w:val="000D7127"/>
    <w:rsid w:val="00115DE6"/>
    <w:rsid w:val="00181F4D"/>
    <w:rsid w:val="00192228"/>
    <w:rsid w:val="001A10E7"/>
    <w:rsid w:val="00274CB7"/>
    <w:rsid w:val="00275DB2"/>
    <w:rsid w:val="002C5934"/>
    <w:rsid w:val="002E2ED9"/>
    <w:rsid w:val="003B75B0"/>
    <w:rsid w:val="003D6BFA"/>
    <w:rsid w:val="00413B2B"/>
    <w:rsid w:val="00422AF4"/>
    <w:rsid w:val="00431AC5"/>
    <w:rsid w:val="004445FA"/>
    <w:rsid w:val="004635F2"/>
    <w:rsid w:val="00482BD1"/>
    <w:rsid w:val="00486E5E"/>
    <w:rsid w:val="00494CB7"/>
    <w:rsid w:val="004A3DD3"/>
    <w:rsid w:val="004C3043"/>
    <w:rsid w:val="004E2F2E"/>
    <w:rsid w:val="004F2792"/>
    <w:rsid w:val="004F6C25"/>
    <w:rsid w:val="00513BC8"/>
    <w:rsid w:val="00537296"/>
    <w:rsid w:val="00584F4A"/>
    <w:rsid w:val="005850DF"/>
    <w:rsid w:val="005E165B"/>
    <w:rsid w:val="005E2629"/>
    <w:rsid w:val="00613455"/>
    <w:rsid w:val="00664F43"/>
    <w:rsid w:val="00695A66"/>
    <w:rsid w:val="006D21EB"/>
    <w:rsid w:val="006D298B"/>
    <w:rsid w:val="006F0CFF"/>
    <w:rsid w:val="00712AE1"/>
    <w:rsid w:val="00734CC4"/>
    <w:rsid w:val="00752B20"/>
    <w:rsid w:val="007652DF"/>
    <w:rsid w:val="007E775A"/>
    <w:rsid w:val="00804B12"/>
    <w:rsid w:val="00845A8F"/>
    <w:rsid w:val="00886802"/>
    <w:rsid w:val="00894B32"/>
    <w:rsid w:val="008D3F19"/>
    <w:rsid w:val="008D7511"/>
    <w:rsid w:val="008E4A17"/>
    <w:rsid w:val="008F32BD"/>
    <w:rsid w:val="008F3E2A"/>
    <w:rsid w:val="00913B84"/>
    <w:rsid w:val="00956415"/>
    <w:rsid w:val="00995905"/>
    <w:rsid w:val="00A01273"/>
    <w:rsid w:val="00A647A0"/>
    <w:rsid w:val="00A90607"/>
    <w:rsid w:val="00AF7BDA"/>
    <w:rsid w:val="00B2553D"/>
    <w:rsid w:val="00BE0899"/>
    <w:rsid w:val="00C319AC"/>
    <w:rsid w:val="00C50E58"/>
    <w:rsid w:val="00C743C5"/>
    <w:rsid w:val="00CC154D"/>
    <w:rsid w:val="00CF3C5C"/>
    <w:rsid w:val="00CF617F"/>
    <w:rsid w:val="00D63FB6"/>
    <w:rsid w:val="00D920B7"/>
    <w:rsid w:val="00D93E38"/>
    <w:rsid w:val="00DD5B06"/>
    <w:rsid w:val="00E16AD2"/>
    <w:rsid w:val="00E2477E"/>
    <w:rsid w:val="00E8574F"/>
    <w:rsid w:val="00E85F43"/>
    <w:rsid w:val="00E87ED0"/>
    <w:rsid w:val="00EC45C2"/>
    <w:rsid w:val="00F008E3"/>
    <w:rsid w:val="00F223DA"/>
    <w:rsid w:val="00F31724"/>
    <w:rsid w:val="00F443D2"/>
    <w:rsid w:val="00F73C62"/>
    <w:rsid w:val="00FA0D37"/>
    <w:rsid w:val="00FA7975"/>
    <w:rsid w:val="00FB0105"/>
    <w:rsid w:val="00FC5623"/>
    <w:rsid w:val="00FE66B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77529"/>
  <w15:chartTrackingRefBased/>
  <w15:docId w15:val="{C16D9D6D-9793-4AFB-A782-74189A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6802"/>
    <w:pPr>
      <w:spacing w:after="200" w:line="276" w:lineRule="auto"/>
    </w:pPr>
    <w:rPr>
      <w:rFonts w:ascii="Arial" w:hAnsi="Arial"/>
      <w:color w:val="000000" w:themeColor="text1"/>
      <w:sz w:val="24"/>
    </w:rPr>
  </w:style>
  <w:style w:type="paragraph" w:styleId="Kop1">
    <w:name w:val="heading 1"/>
    <w:aliases w:val="Tussentitel"/>
    <w:basedOn w:val="Standaard"/>
    <w:next w:val="Standaard"/>
    <w:link w:val="Kop1Char"/>
    <w:uiPriority w:val="9"/>
    <w:qFormat/>
    <w:rsid w:val="000D55B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color w:val="C4000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"/>
    <w:basedOn w:val="Standaard"/>
    <w:next w:val="Standaard"/>
    <w:link w:val="TitelChar"/>
    <w:uiPriority w:val="10"/>
    <w:qFormat/>
    <w:rsid w:val="000D55BF"/>
    <w:pPr>
      <w:spacing w:after="240"/>
      <w:contextualSpacing/>
    </w:pPr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0"/>
    <w:rsid w:val="000D55BF"/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Kop1Char">
    <w:name w:val="Kop 1 Char"/>
    <w:aliases w:val="Tussentitel Char"/>
    <w:basedOn w:val="Standaardalinea-lettertype"/>
    <w:link w:val="Kop1"/>
    <w:uiPriority w:val="9"/>
    <w:rsid w:val="000D55BF"/>
    <w:rPr>
      <w:rFonts w:ascii="Century Gothic" w:eastAsiaTheme="majorEastAsia" w:hAnsi="Century Gothic" w:cstheme="majorBidi"/>
      <w:color w:val="C40009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6802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6802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F19"/>
    <w:rPr>
      <w:rFonts w:ascii="Arial" w:hAnsi="Arial"/>
      <w:color w:val="68676C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19"/>
    <w:rPr>
      <w:rFonts w:ascii="Arial" w:hAnsi="Arial"/>
      <w:color w:val="68676C"/>
      <w:sz w:val="20"/>
    </w:rPr>
  </w:style>
  <w:style w:type="table" w:styleId="Tabelraster">
    <w:name w:val="Table Grid"/>
    <w:basedOn w:val="Standaardtabel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FF0E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5DB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5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11683\Documents\APERU\Sjablonen%20AP\aankondiging_A4_V_AP_balk-hea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aankondiging_A4_V_AP_balk-header.dotx</Template>
  <TotalTime>0</TotalTime>
  <Pages>5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Hoefkens Amber</dc:creator>
  <cp:keywords/>
  <dc:description/>
  <cp:lastModifiedBy>Hoefkens Amber</cp:lastModifiedBy>
  <cp:revision>2</cp:revision>
  <cp:lastPrinted>2021-03-11T09:36:00Z</cp:lastPrinted>
  <dcterms:created xsi:type="dcterms:W3CDTF">2021-05-25T07:23:00Z</dcterms:created>
  <dcterms:modified xsi:type="dcterms:W3CDTF">2021-05-25T07:23:00Z</dcterms:modified>
</cp:coreProperties>
</file>